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A4966" w14:textId="77777777" w:rsidR="002D330D" w:rsidRPr="00694422" w:rsidRDefault="002D330D">
      <w:pPr>
        <w:rPr>
          <w:sz w:val="22"/>
          <w:szCs w:val="22"/>
        </w:rPr>
      </w:pPr>
    </w:p>
    <w:p w14:paraId="6D5E83DA" w14:textId="77777777" w:rsidR="00A36F53" w:rsidRPr="00694422" w:rsidRDefault="00A36F53">
      <w:pPr>
        <w:rPr>
          <w:sz w:val="22"/>
          <w:szCs w:val="22"/>
        </w:rPr>
      </w:pPr>
    </w:p>
    <w:p w14:paraId="5DF52C11" w14:textId="77777777" w:rsidR="00A36F53" w:rsidRPr="00694422" w:rsidRDefault="00946383">
      <w:pPr>
        <w:rPr>
          <w:sz w:val="22"/>
          <w:szCs w:val="22"/>
        </w:rPr>
      </w:pPr>
      <w:r>
        <w:rPr>
          <w:sz w:val="22"/>
          <w:szCs w:val="22"/>
        </w:rPr>
        <w:t>To the Governor and lawmakers of the Great State of Tennessee:</w:t>
      </w:r>
    </w:p>
    <w:p w14:paraId="21A87B58" w14:textId="77777777" w:rsidR="00A36F53" w:rsidRPr="00694422" w:rsidRDefault="00A36F53">
      <w:pPr>
        <w:rPr>
          <w:sz w:val="22"/>
          <w:szCs w:val="22"/>
        </w:rPr>
      </w:pPr>
    </w:p>
    <w:p w14:paraId="57909969" w14:textId="77777777" w:rsidR="00946383" w:rsidRDefault="00946383" w:rsidP="00A36F53">
      <w:pPr>
        <w:rPr>
          <w:sz w:val="22"/>
          <w:szCs w:val="22"/>
        </w:rPr>
      </w:pPr>
    </w:p>
    <w:p w14:paraId="615A450F" w14:textId="77777777" w:rsidR="00677829" w:rsidRPr="00694422" w:rsidRDefault="00A36F53" w:rsidP="00A36F53">
      <w:pPr>
        <w:rPr>
          <w:sz w:val="22"/>
          <w:szCs w:val="22"/>
        </w:rPr>
      </w:pPr>
      <w:r w:rsidRPr="00694422">
        <w:rPr>
          <w:sz w:val="22"/>
          <w:szCs w:val="22"/>
        </w:rPr>
        <w:t xml:space="preserve">As a </w:t>
      </w:r>
      <w:r w:rsidR="00677829" w:rsidRPr="00694422">
        <w:rPr>
          <w:sz w:val="22"/>
          <w:szCs w:val="22"/>
        </w:rPr>
        <w:t xml:space="preserve">pastor of a local church with over _____ members, I </w:t>
      </w:r>
      <w:r w:rsidRPr="00694422">
        <w:rPr>
          <w:sz w:val="22"/>
          <w:szCs w:val="22"/>
        </w:rPr>
        <w:t>w</w:t>
      </w:r>
      <w:r w:rsidR="00A7440A" w:rsidRPr="00694422">
        <w:rPr>
          <w:sz w:val="22"/>
          <w:szCs w:val="22"/>
        </w:rPr>
        <w:t>rite in support of Senate Bill 2387-</w:t>
      </w:r>
      <w:r w:rsidRPr="00694422">
        <w:rPr>
          <w:sz w:val="22"/>
          <w:szCs w:val="22"/>
        </w:rPr>
        <w:t xml:space="preserve">House Bill 2414. </w:t>
      </w:r>
    </w:p>
    <w:p w14:paraId="5F182A36" w14:textId="77777777" w:rsidR="00677829" w:rsidRPr="00694422" w:rsidRDefault="00677829" w:rsidP="00A36F53">
      <w:pPr>
        <w:rPr>
          <w:sz w:val="22"/>
          <w:szCs w:val="22"/>
        </w:rPr>
      </w:pPr>
    </w:p>
    <w:p w14:paraId="3D184AAF" w14:textId="2D1C5AE5" w:rsidR="00E203DA" w:rsidRPr="00694422" w:rsidRDefault="00677829" w:rsidP="00A36F53">
      <w:pPr>
        <w:rPr>
          <w:sz w:val="22"/>
          <w:szCs w:val="22"/>
        </w:rPr>
      </w:pPr>
      <w:r w:rsidRPr="00694422">
        <w:rPr>
          <w:sz w:val="22"/>
          <w:szCs w:val="22"/>
        </w:rPr>
        <w:t xml:space="preserve">I </w:t>
      </w:r>
      <w:r w:rsidR="00A36F53" w:rsidRPr="00694422">
        <w:rPr>
          <w:sz w:val="22"/>
          <w:szCs w:val="22"/>
        </w:rPr>
        <w:t xml:space="preserve">believe </w:t>
      </w:r>
      <w:r w:rsidR="00634A14">
        <w:rPr>
          <w:sz w:val="22"/>
          <w:szCs w:val="22"/>
        </w:rPr>
        <w:t>the state</w:t>
      </w:r>
      <w:r w:rsidR="00A36F53" w:rsidRPr="00694422">
        <w:rPr>
          <w:sz w:val="22"/>
          <w:szCs w:val="22"/>
        </w:rPr>
        <w:t xml:space="preserve"> should value and respect the privacy that our young people have a r</w:t>
      </w:r>
      <w:r w:rsidR="00E203DA" w:rsidRPr="00694422">
        <w:rPr>
          <w:sz w:val="22"/>
          <w:szCs w:val="22"/>
        </w:rPr>
        <w:t>ight to expect when using a bathroom or locker room at one of our public schools and colleges</w:t>
      </w:r>
      <w:r w:rsidR="00A36F53" w:rsidRPr="00694422">
        <w:rPr>
          <w:sz w:val="22"/>
          <w:szCs w:val="22"/>
        </w:rPr>
        <w:t xml:space="preserve">. </w:t>
      </w:r>
      <w:r w:rsidR="00FB65A2" w:rsidRPr="00694422">
        <w:rPr>
          <w:sz w:val="22"/>
          <w:szCs w:val="22"/>
        </w:rPr>
        <w:t>And t</w:t>
      </w:r>
      <w:r w:rsidR="00E203DA" w:rsidRPr="00694422">
        <w:rPr>
          <w:sz w:val="22"/>
          <w:szCs w:val="22"/>
        </w:rPr>
        <w:t xml:space="preserve">hat’s what this bill does. </w:t>
      </w:r>
    </w:p>
    <w:p w14:paraId="67F5F915" w14:textId="77777777" w:rsidR="00E203DA" w:rsidRPr="00694422" w:rsidRDefault="00E203DA" w:rsidP="00A36F53">
      <w:pPr>
        <w:rPr>
          <w:sz w:val="22"/>
          <w:szCs w:val="22"/>
        </w:rPr>
      </w:pPr>
    </w:p>
    <w:p w14:paraId="62618ED7" w14:textId="77777777" w:rsidR="00A36F53" w:rsidRPr="00694422" w:rsidRDefault="00A36F53" w:rsidP="00A36F53">
      <w:pPr>
        <w:rPr>
          <w:sz w:val="22"/>
          <w:szCs w:val="22"/>
        </w:rPr>
      </w:pPr>
      <w:r w:rsidRPr="00694422">
        <w:rPr>
          <w:sz w:val="22"/>
          <w:szCs w:val="22"/>
        </w:rPr>
        <w:t xml:space="preserve">The right to privacy in such personal settings has never been an issue before to the overwhelming majority of Tennesseans, but now </w:t>
      </w:r>
      <w:r w:rsidR="00677829" w:rsidRPr="00694422">
        <w:rPr>
          <w:sz w:val="22"/>
          <w:szCs w:val="22"/>
        </w:rPr>
        <w:t>some have chosen to make it an issue.</w:t>
      </w:r>
      <w:r w:rsidR="00FB65A2" w:rsidRPr="00694422">
        <w:rPr>
          <w:sz w:val="22"/>
          <w:szCs w:val="22"/>
        </w:rPr>
        <w:t xml:space="preserve"> Under these circumstances, to not make a decision </w:t>
      </w:r>
      <w:r w:rsidR="00C47D1F" w:rsidRPr="00694422">
        <w:rPr>
          <w:sz w:val="22"/>
          <w:szCs w:val="22"/>
        </w:rPr>
        <w:t xml:space="preserve">or to veto the bill </w:t>
      </w:r>
      <w:r w:rsidR="00FB65A2" w:rsidRPr="00694422">
        <w:rPr>
          <w:sz w:val="22"/>
          <w:szCs w:val="22"/>
        </w:rPr>
        <w:t>is to decide that biological sex does not make a difference.</w:t>
      </w:r>
    </w:p>
    <w:p w14:paraId="53B1C3BE" w14:textId="77777777" w:rsidR="00677829" w:rsidRPr="00694422" w:rsidRDefault="00677829" w:rsidP="00A36F53">
      <w:pPr>
        <w:rPr>
          <w:sz w:val="22"/>
          <w:szCs w:val="22"/>
        </w:rPr>
      </w:pPr>
    </w:p>
    <w:p w14:paraId="65AF309B" w14:textId="77777777" w:rsidR="00A36F53" w:rsidRPr="00694422" w:rsidRDefault="00E203DA" w:rsidP="00A36F53">
      <w:pPr>
        <w:rPr>
          <w:sz w:val="22"/>
          <w:szCs w:val="22"/>
        </w:rPr>
      </w:pPr>
      <w:r w:rsidRPr="00694422">
        <w:rPr>
          <w:sz w:val="22"/>
          <w:szCs w:val="22"/>
        </w:rPr>
        <w:t>Contrary to wha</w:t>
      </w:r>
      <w:r w:rsidR="00A7440A" w:rsidRPr="00694422">
        <w:rPr>
          <w:sz w:val="22"/>
          <w:szCs w:val="22"/>
        </w:rPr>
        <w:t>t some would say, Senate Bill 2387-</w:t>
      </w:r>
      <w:r w:rsidRPr="00694422">
        <w:rPr>
          <w:sz w:val="22"/>
          <w:szCs w:val="22"/>
        </w:rPr>
        <w:t>H</w:t>
      </w:r>
      <w:r w:rsidR="00A36F53" w:rsidRPr="00694422">
        <w:rPr>
          <w:sz w:val="22"/>
          <w:szCs w:val="22"/>
        </w:rPr>
        <w:t>ouse Bill</w:t>
      </w:r>
      <w:r w:rsidRPr="00694422">
        <w:rPr>
          <w:sz w:val="22"/>
          <w:szCs w:val="22"/>
        </w:rPr>
        <w:t xml:space="preserve"> </w:t>
      </w:r>
      <w:r w:rsidR="00A36F53" w:rsidRPr="00694422">
        <w:rPr>
          <w:sz w:val="22"/>
          <w:szCs w:val="22"/>
        </w:rPr>
        <w:t xml:space="preserve">2414 does not </w:t>
      </w:r>
      <w:r w:rsidRPr="00694422">
        <w:rPr>
          <w:sz w:val="22"/>
          <w:szCs w:val="22"/>
        </w:rPr>
        <w:t xml:space="preserve">authorize our public schools to </w:t>
      </w:r>
      <w:r w:rsidR="00A36F53" w:rsidRPr="00694422">
        <w:rPr>
          <w:sz w:val="22"/>
          <w:szCs w:val="22"/>
        </w:rPr>
        <w:t>discriminate against anyone’s right to priv</w:t>
      </w:r>
      <w:r w:rsidRPr="00694422">
        <w:rPr>
          <w:sz w:val="22"/>
          <w:szCs w:val="22"/>
        </w:rPr>
        <w:t xml:space="preserve">acy.  To the contrary, </w:t>
      </w:r>
      <w:r w:rsidR="00A7440A" w:rsidRPr="00694422">
        <w:rPr>
          <w:sz w:val="22"/>
          <w:szCs w:val="22"/>
        </w:rPr>
        <w:t xml:space="preserve">the bill </w:t>
      </w:r>
      <w:r w:rsidRPr="00694422">
        <w:rPr>
          <w:sz w:val="22"/>
          <w:szCs w:val="22"/>
        </w:rPr>
        <w:t>allows our public schools to make</w:t>
      </w:r>
      <w:r w:rsidR="00A36F53" w:rsidRPr="00694422">
        <w:rPr>
          <w:sz w:val="22"/>
          <w:szCs w:val="22"/>
        </w:rPr>
        <w:t xml:space="preserve"> reasonable accommodation</w:t>
      </w:r>
      <w:r w:rsidRPr="00694422">
        <w:rPr>
          <w:sz w:val="22"/>
          <w:szCs w:val="22"/>
        </w:rPr>
        <w:t>s</w:t>
      </w:r>
      <w:r w:rsidR="00A36F53" w:rsidRPr="00694422">
        <w:rPr>
          <w:sz w:val="22"/>
          <w:szCs w:val="22"/>
        </w:rPr>
        <w:t xml:space="preserve"> for those Tennesseans for whom privacy in such settings is not important.</w:t>
      </w:r>
      <w:r w:rsidRPr="00694422">
        <w:rPr>
          <w:sz w:val="22"/>
          <w:szCs w:val="22"/>
        </w:rPr>
        <w:t xml:space="preserve">  </w:t>
      </w:r>
    </w:p>
    <w:p w14:paraId="0CE88952" w14:textId="77777777" w:rsidR="00694422" w:rsidRPr="00694422" w:rsidRDefault="00694422" w:rsidP="00A36F53">
      <w:pPr>
        <w:rPr>
          <w:sz w:val="22"/>
          <w:szCs w:val="22"/>
        </w:rPr>
      </w:pPr>
    </w:p>
    <w:p w14:paraId="0054E824" w14:textId="33D7CD12" w:rsidR="00AC400E" w:rsidRDefault="00694422" w:rsidP="00A36F53">
      <w:pPr>
        <w:rPr>
          <w:rFonts w:ascii="Cambria" w:hAnsi="Cambria"/>
          <w:sz w:val="22"/>
          <w:szCs w:val="22"/>
        </w:rPr>
      </w:pPr>
      <w:r>
        <w:rPr>
          <w:sz w:val="22"/>
          <w:szCs w:val="22"/>
        </w:rPr>
        <w:t>Moreover, with</w:t>
      </w:r>
      <w:r w:rsidRPr="00694422">
        <w:rPr>
          <w:sz w:val="22"/>
          <w:szCs w:val="22"/>
        </w:rPr>
        <w:t xml:space="preserve"> regard to another issue relevant to this debate, you will doubtless hear that in response to a bill protecting bathroom privacy in North Carolina, PayPal has withdrawn plans to </w:t>
      </w:r>
      <w:r w:rsidRPr="00694422">
        <w:rPr>
          <w:rFonts w:ascii="Cambria" w:hAnsi="Cambria"/>
          <w:sz w:val="22"/>
          <w:szCs w:val="22"/>
        </w:rPr>
        <w:t xml:space="preserve">expand its operations in the state with new facility in Charlotte. Executives at PayPal apparently misunderstand the statewide law—but even so, Dan Forest, Lieutenant Governor of North Carolina, </w:t>
      </w:r>
      <w:r w:rsidR="00634A14">
        <w:rPr>
          <w:rFonts w:ascii="Cambria" w:hAnsi="Cambria"/>
          <w:sz w:val="22"/>
          <w:szCs w:val="22"/>
        </w:rPr>
        <w:t xml:space="preserve">courageously </w:t>
      </w:r>
      <w:r w:rsidRPr="00694422">
        <w:rPr>
          <w:rFonts w:ascii="Cambria" w:hAnsi="Cambria"/>
          <w:sz w:val="22"/>
          <w:szCs w:val="22"/>
        </w:rPr>
        <w:t xml:space="preserve">responded with a </w:t>
      </w:r>
      <w:hyperlink r:id="rId4" w:history="1">
        <w:r w:rsidRPr="002C724F">
          <w:rPr>
            <w:rStyle w:val="Hyperlink"/>
            <w:rFonts w:ascii="Cambria" w:hAnsi="Cambria"/>
            <w:sz w:val="22"/>
            <w:szCs w:val="22"/>
          </w:rPr>
          <w:t>state</w:t>
        </w:r>
        <w:r w:rsidRPr="002C724F">
          <w:rPr>
            <w:rStyle w:val="Hyperlink"/>
            <w:rFonts w:ascii="Cambria" w:hAnsi="Cambria"/>
            <w:sz w:val="22"/>
            <w:szCs w:val="22"/>
          </w:rPr>
          <w:t>m</w:t>
        </w:r>
        <w:r w:rsidRPr="002C724F">
          <w:rPr>
            <w:rStyle w:val="Hyperlink"/>
            <w:rFonts w:ascii="Cambria" w:hAnsi="Cambria"/>
            <w:sz w:val="22"/>
            <w:szCs w:val="22"/>
          </w:rPr>
          <w:t>ent</w:t>
        </w:r>
      </w:hyperlink>
      <w:r w:rsidRPr="00694422">
        <w:rPr>
          <w:rFonts w:ascii="Cambria" w:hAnsi="Cambria"/>
          <w:sz w:val="22"/>
          <w:szCs w:val="22"/>
        </w:rPr>
        <w:t xml:space="preserve"> that reads in part, </w:t>
      </w:r>
    </w:p>
    <w:p w14:paraId="2B6AA26B" w14:textId="77777777" w:rsidR="00AC400E" w:rsidRDefault="00AC400E" w:rsidP="00A36F53">
      <w:pPr>
        <w:rPr>
          <w:rFonts w:ascii="Cambria" w:hAnsi="Cambria"/>
          <w:sz w:val="22"/>
          <w:szCs w:val="22"/>
        </w:rPr>
      </w:pPr>
    </w:p>
    <w:p w14:paraId="36F0ED11" w14:textId="7C611A72" w:rsidR="00AC400E" w:rsidRPr="002C724F" w:rsidRDefault="00694422" w:rsidP="00AC400E">
      <w:pPr>
        <w:ind w:left="720"/>
        <w:rPr>
          <w:rFonts w:ascii="Cambria" w:hAnsi="Cambria" w:cs="TransportNewLight-Regular"/>
          <w:sz w:val="22"/>
          <w:szCs w:val="22"/>
        </w:rPr>
      </w:pPr>
      <w:r w:rsidRPr="00694422">
        <w:rPr>
          <w:rFonts w:ascii="Cambria" w:hAnsi="Cambria" w:cs="TransportNewLight-Regular"/>
          <w:sz w:val="22"/>
          <w:szCs w:val="22"/>
        </w:rPr>
        <w:t xml:space="preserve">If our action in keeping men out of women's bathrooms and showers protected the life of just one child or one woman from being molested or assaulted, then it was worth it. North Carolina will never put a </w:t>
      </w:r>
      <w:r w:rsidRPr="002C724F">
        <w:rPr>
          <w:rFonts w:ascii="Cambria" w:hAnsi="Cambria" w:cs="TransportNewLight-Regular"/>
          <w:sz w:val="22"/>
          <w:szCs w:val="22"/>
        </w:rPr>
        <w:t>price ta</w:t>
      </w:r>
      <w:r w:rsidR="00AC400E" w:rsidRPr="002C724F">
        <w:rPr>
          <w:rFonts w:ascii="Cambria" w:hAnsi="Cambria" w:cs="TransportNewLight-Regular"/>
          <w:sz w:val="22"/>
          <w:szCs w:val="22"/>
        </w:rPr>
        <w:t>g on the value of our children.</w:t>
      </w:r>
    </w:p>
    <w:p w14:paraId="564A503D" w14:textId="77777777" w:rsidR="002C724F" w:rsidRPr="002C724F" w:rsidRDefault="002C724F" w:rsidP="00AC400E">
      <w:pPr>
        <w:ind w:left="720"/>
        <w:rPr>
          <w:rFonts w:ascii="Cambria" w:hAnsi="Cambria" w:cs="TransportNewLight-Regular"/>
          <w:sz w:val="22"/>
          <w:szCs w:val="22"/>
        </w:rPr>
      </w:pPr>
    </w:p>
    <w:p w14:paraId="7BF5212D" w14:textId="1D87D104" w:rsidR="002C724F" w:rsidRPr="002C724F" w:rsidRDefault="002C724F" w:rsidP="002C724F">
      <w:pPr>
        <w:rPr>
          <w:rFonts w:ascii="Cambria" w:hAnsi="Cambria" w:cs="TransportNewLight-Regular"/>
          <w:sz w:val="22"/>
          <w:szCs w:val="22"/>
        </w:rPr>
      </w:pPr>
      <w:r w:rsidRPr="002C724F">
        <w:rPr>
          <w:rFonts w:ascii="Cambria" w:hAnsi="Cambria" w:cs="TransportNewLight-Regular"/>
          <w:sz w:val="22"/>
          <w:szCs w:val="22"/>
        </w:rPr>
        <w:t xml:space="preserve">Moreover, as Family Research Council President Tony Perkins recently </w:t>
      </w:r>
      <w:hyperlink r:id="rId5" w:history="1">
        <w:r w:rsidRPr="002C724F">
          <w:rPr>
            <w:rStyle w:val="Hyperlink"/>
            <w:rFonts w:ascii="Cambria" w:hAnsi="Cambria" w:cs="TransportNewLight-Regular"/>
            <w:sz w:val="22"/>
            <w:szCs w:val="22"/>
          </w:rPr>
          <w:t>stated</w:t>
        </w:r>
      </w:hyperlink>
      <w:r w:rsidRPr="002C724F">
        <w:rPr>
          <w:rFonts w:ascii="Cambria" w:hAnsi="Cambria" w:cs="TransportNewLight-Regular"/>
          <w:sz w:val="22"/>
          <w:szCs w:val="22"/>
        </w:rPr>
        <w:t xml:space="preserve">, </w:t>
      </w:r>
    </w:p>
    <w:p w14:paraId="296AEEF2" w14:textId="77777777" w:rsidR="002C724F" w:rsidRPr="002C724F" w:rsidRDefault="002C724F" w:rsidP="002C724F">
      <w:pPr>
        <w:rPr>
          <w:rFonts w:ascii="Cambria" w:hAnsi="Cambria" w:cs="TransportNewLight-Regular"/>
          <w:sz w:val="22"/>
          <w:szCs w:val="22"/>
        </w:rPr>
      </w:pPr>
    </w:p>
    <w:p w14:paraId="065D7376" w14:textId="4CE6C981" w:rsidR="002C724F" w:rsidRPr="002C724F" w:rsidRDefault="002C724F" w:rsidP="002C724F">
      <w:pPr>
        <w:ind w:left="720"/>
        <w:rPr>
          <w:rFonts w:ascii="Cambria" w:hAnsi="Cambria" w:cs="TransportNewLight-Regular"/>
          <w:sz w:val="22"/>
          <w:szCs w:val="22"/>
        </w:rPr>
      </w:pPr>
      <w:r w:rsidRPr="002C724F">
        <w:rPr>
          <w:rFonts w:ascii="Cambria" w:hAnsi="Cambria" w:cs="OpenSans"/>
          <w:sz w:val="22"/>
          <w:szCs w:val="22"/>
        </w:rPr>
        <w:t>Long-term, political leaders who refuse to sacrifice fundamental freedoms under the threats of big business and big entertainment are rewarded with support of voters as their states find such policies lead to stronger economies, stronger communities and stronger families</w:t>
      </w:r>
      <w:r>
        <w:rPr>
          <w:rFonts w:ascii="Cambria" w:hAnsi="Cambria" w:cs="OpenSans"/>
          <w:sz w:val="22"/>
          <w:szCs w:val="22"/>
        </w:rPr>
        <w:t>.</w:t>
      </w:r>
    </w:p>
    <w:p w14:paraId="0D2916EC" w14:textId="77777777" w:rsidR="00AC400E" w:rsidRPr="002C724F" w:rsidRDefault="00AC400E" w:rsidP="00A36F53">
      <w:pPr>
        <w:rPr>
          <w:rFonts w:ascii="Cambria" w:hAnsi="Cambria" w:cs="TransportNewLight-Regular"/>
          <w:sz w:val="22"/>
          <w:szCs w:val="22"/>
        </w:rPr>
      </w:pPr>
    </w:p>
    <w:p w14:paraId="69FFA5EF" w14:textId="6C623D20" w:rsidR="00AC400E" w:rsidRPr="00AC400E" w:rsidRDefault="002B2EAA" w:rsidP="00A36F53">
      <w:pPr>
        <w:rPr>
          <w:rFonts w:ascii="Cambria" w:hAnsi="Cambria" w:cs="TransportNewLight-Regular"/>
          <w:sz w:val="22"/>
          <w:szCs w:val="22"/>
        </w:rPr>
      </w:pPr>
      <w:r>
        <w:rPr>
          <w:rFonts w:ascii="Cambria" w:hAnsi="Cambria"/>
          <w:sz w:val="22"/>
          <w:szCs w:val="22"/>
        </w:rPr>
        <w:t>Recall</w:t>
      </w:r>
      <w:r w:rsidR="002C724F">
        <w:rPr>
          <w:rFonts w:ascii="Cambria" w:hAnsi="Cambria"/>
          <w:sz w:val="22"/>
          <w:szCs w:val="22"/>
        </w:rPr>
        <w:t xml:space="preserve"> once more NC Lieutenant Governor Forest’s</w:t>
      </w:r>
      <w:r w:rsidR="00946383">
        <w:rPr>
          <w:rFonts w:ascii="Cambria" w:hAnsi="Cambria"/>
          <w:sz w:val="22"/>
          <w:szCs w:val="22"/>
        </w:rPr>
        <w:t xml:space="preserve"> </w:t>
      </w:r>
      <w:hyperlink r:id="rId6" w:history="1">
        <w:r w:rsidR="002C724F" w:rsidRPr="002C724F">
          <w:rPr>
            <w:rStyle w:val="Hyperlink"/>
            <w:rFonts w:ascii="Cambria" w:hAnsi="Cambria"/>
            <w:sz w:val="22"/>
            <w:szCs w:val="22"/>
          </w:rPr>
          <w:t>statement</w:t>
        </w:r>
      </w:hyperlink>
      <w:r w:rsidR="002C724F">
        <w:rPr>
          <w:rFonts w:ascii="Cambria" w:hAnsi="Cambria"/>
          <w:sz w:val="22"/>
          <w:szCs w:val="22"/>
        </w:rPr>
        <w:t xml:space="preserve"> about PayPal. His </w:t>
      </w:r>
      <w:r w:rsidR="00946383">
        <w:rPr>
          <w:rFonts w:ascii="Cambria" w:hAnsi="Cambria"/>
          <w:sz w:val="22"/>
          <w:szCs w:val="22"/>
        </w:rPr>
        <w:t>courage</w:t>
      </w:r>
      <w:r w:rsidR="002C724F">
        <w:rPr>
          <w:rFonts w:ascii="Cambria" w:hAnsi="Cambria"/>
          <w:sz w:val="22"/>
          <w:szCs w:val="22"/>
        </w:rPr>
        <w:t xml:space="preserve"> is refreshing, but I don’t believe</w:t>
      </w:r>
      <w:r w:rsidR="00946383">
        <w:rPr>
          <w:rFonts w:ascii="Cambria" w:hAnsi="Cambria"/>
          <w:sz w:val="22"/>
          <w:szCs w:val="22"/>
        </w:rPr>
        <w:t xml:space="preserve"> </w:t>
      </w:r>
      <w:r w:rsidR="002C724F">
        <w:rPr>
          <w:rFonts w:ascii="Cambria" w:hAnsi="Cambria"/>
          <w:sz w:val="22"/>
          <w:szCs w:val="22"/>
        </w:rPr>
        <w:t>it is</w:t>
      </w:r>
      <w:r w:rsidR="00946383">
        <w:rPr>
          <w:rFonts w:ascii="Cambria" w:hAnsi="Cambria"/>
          <w:sz w:val="22"/>
          <w:szCs w:val="22"/>
        </w:rPr>
        <w:t xml:space="preserve"> unique to North Carolina</w:t>
      </w:r>
      <w:r w:rsidR="002C724F">
        <w:rPr>
          <w:rFonts w:ascii="Cambria" w:hAnsi="Cambria"/>
          <w:sz w:val="22"/>
          <w:szCs w:val="22"/>
        </w:rPr>
        <w:t xml:space="preserve">. We have that kind of courage in </w:t>
      </w:r>
      <w:r w:rsidR="00946383">
        <w:rPr>
          <w:rFonts w:ascii="Cambria" w:hAnsi="Cambria"/>
          <w:sz w:val="22"/>
          <w:szCs w:val="22"/>
        </w:rPr>
        <w:t>Tennessee as well</w:t>
      </w:r>
      <w:r w:rsidR="00AC400E">
        <w:rPr>
          <w:rFonts w:ascii="Cambria" w:hAnsi="Cambria"/>
          <w:sz w:val="22"/>
          <w:szCs w:val="22"/>
        </w:rPr>
        <w:t>.</w:t>
      </w:r>
    </w:p>
    <w:p w14:paraId="4A0EF299" w14:textId="77777777" w:rsidR="00AC400E" w:rsidRDefault="00AC400E" w:rsidP="00A36F53">
      <w:pPr>
        <w:rPr>
          <w:rFonts w:ascii="Cambria" w:hAnsi="Cambria"/>
          <w:sz w:val="22"/>
          <w:szCs w:val="22"/>
        </w:rPr>
      </w:pPr>
    </w:p>
    <w:p w14:paraId="54D91E55" w14:textId="0F8DB2BF" w:rsidR="00694422" w:rsidRPr="00946383" w:rsidRDefault="00946383" w:rsidP="00A36F53">
      <w:pPr>
        <w:rPr>
          <w:rFonts w:ascii="Cambria" w:hAnsi="Cambria"/>
          <w:sz w:val="22"/>
          <w:szCs w:val="22"/>
        </w:rPr>
      </w:pPr>
      <w:r>
        <w:rPr>
          <w:rFonts w:ascii="Cambria" w:hAnsi="Cambria"/>
          <w:sz w:val="22"/>
          <w:szCs w:val="22"/>
        </w:rPr>
        <w:t xml:space="preserve">I look to you to showcase this courage by supporting </w:t>
      </w:r>
      <w:r w:rsidRPr="00694422">
        <w:rPr>
          <w:rFonts w:ascii="Cambria" w:hAnsi="Cambria"/>
          <w:sz w:val="22"/>
          <w:szCs w:val="22"/>
        </w:rPr>
        <w:t xml:space="preserve">Senate Bill </w:t>
      </w:r>
      <w:r w:rsidRPr="00694422">
        <w:rPr>
          <w:sz w:val="22"/>
          <w:szCs w:val="22"/>
        </w:rPr>
        <w:t>2387</w:t>
      </w:r>
      <w:r w:rsidRPr="00694422">
        <w:rPr>
          <w:rFonts w:ascii="Cambria" w:hAnsi="Cambria"/>
          <w:sz w:val="22"/>
          <w:szCs w:val="22"/>
        </w:rPr>
        <w:t xml:space="preserve">/House Bill </w:t>
      </w:r>
      <w:r>
        <w:rPr>
          <w:rFonts w:ascii="Cambria" w:hAnsi="Cambria"/>
          <w:sz w:val="22"/>
          <w:szCs w:val="22"/>
        </w:rPr>
        <w:t>2414 and signing it into law.</w:t>
      </w:r>
    </w:p>
    <w:p w14:paraId="286D882F" w14:textId="77777777" w:rsidR="00E203DA" w:rsidRPr="00694422" w:rsidRDefault="00E203DA" w:rsidP="00A36F53">
      <w:pPr>
        <w:rPr>
          <w:rFonts w:ascii="Cambria" w:hAnsi="Cambria"/>
          <w:sz w:val="22"/>
          <w:szCs w:val="22"/>
        </w:rPr>
      </w:pPr>
      <w:bookmarkStart w:id="0" w:name="_GoBack"/>
      <w:bookmarkEnd w:id="0"/>
    </w:p>
    <w:p w14:paraId="0D0E3CBB" w14:textId="77777777" w:rsidR="00A7440A" w:rsidRPr="00694422" w:rsidRDefault="00A7440A" w:rsidP="00A36F53">
      <w:pPr>
        <w:rPr>
          <w:rFonts w:ascii="Cambria" w:hAnsi="Cambria"/>
          <w:sz w:val="22"/>
          <w:szCs w:val="22"/>
        </w:rPr>
      </w:pPr>
    </w:p>
    <w:p w14:paraId="763C9A9C" w14:textId="77777777" w:rsidR="00A7440A" w:rsidRPr="00694422" w:rsidRDefault="00A7440A" w:rsidP="00A36F53">
      <w:pPr>
        <w:rPr>
          <w:rFonts w:ascii="Cambria" w:hAnsi="Cambria"/>
          <w:sz w:val="22"/>
          <w:szCs w:val="22"/>
        </w:rPr>
      </w:pPr>
      <w:r w:rsidRPr="00694422">
        <w:rPr>
          <w:rFonts w:ascii="Cambria" w:hAnsi="Cambria"/>
          <w:sz w:val="22"/>
          <w:szCs w:val="22"/>
        </w:rPr>
        <w:t>Sincerely,</w:t>
      </w:r>
    </w:p>
    <w:p w14:paraId="0E045A38" w14:textId="77777777" w:rsidR="00A7440A" w:rsidRPr="00694422" w:rsidRDefault="00A7440A" w:rsidP="00A36F53">
      <w:pPr>
        <w:rPr>
          <w:rFonts w:ascii="Cambria" w:hAnsi="Cambria"/>
          <w:sz w:val="22"/>
          <w:szCs w:val="22"/>
        </w:rPr>
      </w:pPr>
    </w:p>
    <w:p w14:paraId="76428286" w14:textId="757D0DB4" w:rsidR="00A36F53" w:rsidRPr="00694422" w:rsidRDefault="00A7440A">
      <w:pPr>
        <w:rPr>
          <w:rFonts w:ascii="Cambria" w:hAnsi="Cambria"/>
          <w:sz w:val="22"/>
          <w:szCs w:val="22"/>
        </w:rPr>
      </w:pPr>
      <w:r w:rsidRPr="00694422">
        <w:rPr>
          <w:rFonts w:ascii="Cambria" w:hAnsi="Cambria"/>
          <w:sz w:val="22"/>
          <w:szCs w:val="22"/>
        </w:rPr>
        <w:t>________________________________</w:t>
      </w:r>
    </w:p>
    <w:sectPr w:rsidR="00A36F53" w:rsidRPr="00694422" w:rsidSect="00A965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ransportNewLight-Regular">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53"/>
    <w:rsid w:val="002B2EAA"/>
    <w:rsid w:val="002C724F"/>
    <w:rsid w:val="002D330D"/>
    <w:rsid w:val="00634A14"/>
    <w:rsid w:val="00677829"/>
    <w:rsid w:val="00694422"/>
    <w:rsid w:val="00946383"/>
    <w:rsid w:val="00A36F53"/>
    <w:rsid w:val="00A7440A"/>
    <w:rsid w:val="00A965A0"/>
    <w:rsid w:val="00AC400E"/>
    <w:rsid w:val="00C47D1F"/>
    <w:rsid w:val="00E203DA"/>
    <w:rsid w:val="00FB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E1B9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24F"/>
    <w:rPr>
      <w:color w:val="0000FF" w:themeColor="hyperlink"/>
      <w:u w:val="single"/>
    </w:rPr>
  </w:style>
  <w:style w:type="character" w:styleId="FollowedHyperlink">
    <w:name w:val="FollowedHyperlink"/>
    <w:basedOn w:val="DefaultParagraphFont"/>
    <w:uiPriority w:val="99"/>
    <w:semiHidden/>
    <w:unhideWhenUsed/>
    <w:rsid w:val="00634A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ltgov.nc.gov/content/lt-governor-forest-responds-paypal-decision" TargetMode="External"/><Relationship Id="rId5" Type="http://schemas.openxmlformats.org/officeDocument/2006/relationships/hyperlink" Target="http://www.frc.org/pressrelease/mississippi-survey-released-today-shows-nearly-two-thirds-support-protection-from-government-discrimination" TargetMode="External"/><Relationship Id="rId6" Type="http://schemas.openxmlformats.org/officeDocument/2006/relationships/hyperlink" Target="http://ltgov.nc.gov/content/lt-governor-forest-responds-paypal-decis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411</Words>
  <Characters>2349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Family Action Council of Tennessee</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Fowler</dc:creator>
  <cp:keywords/>
  <dc:description/>
  <cp:lastModifiedBy>B. Nathaniel Sullivan</cp:lastModifiedBy>
  <cp:revision>6</cp:revision>
  <dcterms:created xsi:type="dcterms:W3CDTF">2016-03-31T20:51:00Z</dcterms:created>
  <dcterms:modified xsi:type="dcterms:W3CDTF">2016-04-07T22:27:00Z</dcterms:modified>
</cp:coreProperties>
</file>